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Realization: The Illusion of "Benefit"</w:t>
      </w:r>
    </w:p>
    <w:p>
      <w:pPr>
        <w:pStyle w:val="BodyText"/>
        <w:bidi w:val="0"/>
        <w:jc w:val="start"/>
        <w:rPr/>
      </w:pPr>
      <w:r>
        <w:rPr/>
        <w:t xml:space="preserve">I began recording this update because I was struggling with an overwhelming stress whenever I worked on my book. At first, I assumed it was simply because I didn’t </w:t>
      </w:r>
      <w:r>
        <w:rPr>
          <w:rStyle w:val="Emphasis"/>
        </w:rPr>
        <w:t>want</w:t>
      </w:r>
      <w:r>
        <w:rPr/>
        <w:t xml:space="preserve"> to write it—after all, I’d much rather be programming. Programming is far more interesting to me than writing some "stupid book." But I couldn’t ignore the potential benefits: the book could earn me significantly more money than coding ever would. It felt foolish </w:t>
      </w:r>
      <w:r>
        <w:rPr>
          <w:rStyle w:val="Emphasis"/>
        </w:rPr>
        <w:t>not</w:t>
      </w:r>
      <w:r>
        <w:rPr/>
        <w:t xml:space="preserve"> to seize that opportunity.</w:t>
      </w:r>
    </w:p>
    <w:p>
      <w:pPr>
        <w:pStyle w:val="BodyText"/>
        <w:bidi w:val="0"/>
        <w:jc w:val="start"/>
        <w:rPr/>
      </w:pPr>
      <w:r>
        <w:rPr/>
        <w:t>Yet every time I sat down to write, the stress was unbearable. Initially, I thought it was just resistance—maybe I’d push through, finish quickly, publish it, and then return to doing what I truly loved. But the closer I got to publication, the worse the stress became. The fear of making mistakes, of not maximizing the book’s potential, of missing out on the "benefit" it could bring—it paralyzed me.</w:t>
      </w:r>
    </w:p>
    <w:p>
      <w:pPr>
        <w:pStyle w:val="BodyText"/>
        <w:bidi w:val="0"/>
        <w:jc w:val="start"/>
        <w:rPr/>
      </w:pPr>
      <w:r>
        <w:rPr/>
        <w:t xml:space="preserve">Then, in a moment of deep reflection, I uncovered the root cause: a </w:t>
      </w:r>
      <w:r>
        <w:rPr>
          <w:rStyle w:val="Strong"/>
        </w:rPr>
        <w:t>core belief</w:t>
      </w:r>
      <w:r>
        <w:rPr/>
        <w:t xml:space="preserve"> buried in my mind. I had been unconsciously convinced that </w:t>
      </w:r>
      <w:r>
        <w:rPr>
          <w:rStyle w:val="Strong"/>
        </w:rPr>
        <w:t>my actions must bring me benefit</w:t>
      </w:r>
      <w:r>
        <w:rPr/>
        <w:t xml:space="preserve">. If an action didn’t yield the </w:t>
      </w:r>
      <w:r>
        <w:rPr>
          <w:rStyle w:val="Emphasis"/>
        </w:rPr>
        <w:t>maximum</w:t>
      </w:r>
      <w:r>
        <w:rPr/>
        <w:t xml:space="preserve"> benefit—or if it wasn’t the </w:t>
      </w:r>
      <w:r>
        <w:rPr>
          <w:rStyle w:val="Emphasis"/>
        </w:rPr>
        <w:t>most</w:t>
      </w:r>
      <w:r>
        <w:rPr/>
        <w:t xml:space="preserve"> beneficial option—then it was </w:t>
      </w:r>
      <w:r>
        <w:rPr>
          <w:rStyle w:val="Emphasis"/>
        </w:rPr>
        <w:t>wrong</w:t>
      </w:r>
      <w:r>
        <w:rPr/>
        <w:t>. This belief forced me to write the book, even though I despised it, because it promised more money (and thus more "benefit") than programming.</w:t>
      </w:r>
    </w:p>
    <w:p>
      <w:pPr>
        <w:pStyle w:val="BodyText"/>
        <w:bidi w:val="0"/>
        <w:jc w:val="start"/>
        <w:rPr/>
      </w:pPr>
      <w:r>
        <w:rPr/>
        <w:t xml:space="preserve">But what </w:t>
      </w:r>
      <w:r>
        <w:rPr>
          <w:rStyle w:val="Emphasis"/>
        </w:rPr>
        <w:t>is</w:t>
      </w:r>
      <w:r>
        <w:rPr/>
        <w:t xml:space="preserve"> "benefit"? I broke it down into three things:</w:t>
      </w:r>
    </w:p>
    <w:p>
      <w:pPr>
        <w:pStyle w:val="BodyText"/>
        <w:numPr>
          <w:ilvl w:val="0"/>
          <w:numId w:val="1"/>
        </w:numPr>
        <w:tabs>
          <w:tab w:val="clear" w:pos="709"/>
          <w:tab w:val="left" w:pos="709" w:leader="none"/>
        </w:tabs>
        <w:bidi w:val="0"/>
        <w:spacing w:before="0" w:after="0"/>
        <w:ind w:hanging="283" w:start="709"/>
        <w:jc w:val="start"/>
        <w:rPr/>
      </w:pPr>
      <w:r>
        <w:rPr>
          <w:rStyle w:val="Strong"/>
        </w:rPr>
        <w:t>Money</w:t>
      </w:r>
      <w:r>
        <w:rPr/>
        <w:t xml:space="preserve"> – because money can buy the other two. </w:t>
      </w:r>
    </w:p>
    <w:p>
      <w:pPr>
        <w:pStyle w:val="BodyText"/>
        <w:numPr>
          <w:ilvl w:val="0"/>
          <w:numId w:val="1"/>
        </w:numPr>
        <w:tabs>
          <w:tab w:val="clear" w:pos="709"/>
          <w:tab w:val="left" w:pos="709" w:leader="none"/>
        </w:tabs>
        <w:bidi w:val="0"/>
        <w:spacing w:before="0" w:after="0"/>
        <w:ind w:hanging="283" w:start="709"/>
        <w:jc w:val="start"/>
        <w:rPr/>
      </w:pPr>
      <w:r>
        <w:rPr>
          <w:rStyle w:val="Strong"/>
        </w:rPr>
        <w:t>Pleasure</w:t>
      </w:r>
      <w:r>
        <w:rPr/>
        <w:t xml:space="preserve"> – the ultimate end goal, the thing everything else converts into. </w:t>
      </w:r>
    </w:p>
    <w:p>
      <w:pPr>
        <w:pStyle w:val="BodyText"/>
        <w:numPr>
          <w:ilvl w:val="0"/>
          <w:numId w:val="1"/>
        </w:numPr>
        <w:tabs>
          <w:tab w:val="clear" w:pos="709"/>
          <w:tab w:val="left" w:pos="709" w:leader="none"/>
        </w:tabs>
        <w:bidi w:val="0"/>
        <w:ind w:hanging="283" w:start="709"/>
        <w:jc w:val="start"/>
        <w:rPr/>
      </w:pPr>
      <w:r>
        <w:rPr>
          <w:rStyle w:val="Strong"/>
        </w:rPr>
        <w:t>Love</w:t>
      </w:r>
      <w:r>
        <w:rPr/>
        <w:t xml:space="preserve"> (or positive regard from others) – because love can be exchanged for pleasure, and its absence brings suffering. </w:t>
      </w:r>
    </w:p>
    <w:p>
      <w:pPr>
        <w:pStyle w:val="BodyText"/>
        <w:bidi w:val="0"/>
        <w:jc w:val="start"/>
        <w:rPr/>
      </w:pPr>
      <w:r>
        <w:rPr/>
        <w:t xml:space="preserve">My entire life had been governed by this trinity: </w:t>
      </w:r>
      <w:r>
        <w:rPr>
          <w:rStyle w:val="Strong"/>
        </w:rPr>
        <w:t>pleasure, love, money</w:t>
      </w:r>
      <w:r>
        <w:rPr/>
        <w:t xml:space="preserve">. Every action I took was measured against whether it would maximize one of these. And because the book promised the highest financial return, I </w:t>
      </w:r>
      <w:r>
        <w:rPr>
          <w:rStyle w:val="Emphasis"/>
        </w:rPr>
        <w:t>had</w:t>
      </w:r>
      <w:r>
        <w:rPr/>
        <w:t xml:space="preserve"> to write it—even though it made me miserable.</w:t>
      </w:r>
    </w:p>
    <w:p>
      <w:pPr>
        <w:pStyle w:val="Heading3"/>
        <w:bidi w:val="0"/>
        <w:jc w:val="start"/>
        <w:rPr/>
      </w:pPr>
      <w:r>
        <w:rPr>
          <w:rStyle w:val="Strong"/>
          <w:b/>
          <w:bCs/>
        </w:rPr>
        <w:t>The Collapse of Motivation</w:t>
      </w:r>
    </w:p>
    <w:p>
      <w:pPr>
        <w:pStyle w:val="BodyText"/>
        <w:bidi w:val="0"/>
        <w:jc w:val="start"/>
        <w:rPr/>
      </w:pPr>
      <w:r>
        <w:rPr/>
        <w:t xml:space="preserve">When I finally </w:t>
      </w:r>
      <w:r>
        <w:rPr>
          <w:rStyle w:val="Emphasis"/>
        </w:rPr>
        <w:t>saw</w:t>
      </w:r>
      <w:r>
        <w:rPr/>
        <w:t xml:space="preserve"> this belief for what it was—an unexamined, baseless assumption—I lost it instantly. The moment I realized I didn’t </w:t>
      </w:r>
      <w:r>
        <w:rPr>
          <w:rStyle w:val="Emphasis"/>
        </w:rPr>
        <w:t>have</w:t>
      </w:r>
      <w:r>
        <w:rPr/>
        <w:t xml:space="preserve"> to chase benefit, the belief dissolved.</w:t>
      </w:r>
    </w:p>
    <w:p>
      <w:pPr>
        <w:pStyle w:val="BodyText"/>
        <w:bidi w:val="0"/>
        <w:jc w:val="start"/>
        <w:rPr/>
      </w:pPr>
      <w:r>
        <w:rPr/>
        <w:t xml:space="preserve">But then, something terrifying happened: </w:t>
      </w:r>
      <w:r>
        <w:rPr>
          <w:rStyle w:val="Strong"/>
        </w:rPr>
        <w:t>all my motivation vanished</w:t>
      </w:r>
      <w:r>
        <w:rPr/>
        <w:t>.</w:t>
      </w:r>
    </w:p>
    <w:p>
      <w:pPr>
        <w:pStyle w:val="BodyText"/>
        <w:bidi w:val="0"/>
        <w:jc w:val="start"/>
        <w:rPr/>
      </w:pPr>
      <w:r>
        <w:rPr/>
        <w:t xml:space="preserve">Every action I had ever taken was rooted in the pursuit of benefit. Without that driving force, I didn’t know </w:t>
      </w:r>
      <w:r>
        <w:rPr>
          <w:rStyle w:val="Emphasis"/>
        </w:rPr>
        <w:t>why</w:t>
      </w:r>
      <w:r>
        <w:rPr/>
        <w:t xml:space="preserve"> to do anything. I sat on the couch, staring at the wall, paralyzed. I knew </w:t>
      </w:r>
      <w:r>
        <w:rPr>
          <w:rStyle w:val="Emphasis"/>
        </w:rPr>
        <w:t>what</w:t>
      </w:r>
      <w:r>
        <w:rPr/>
        <w:t xml:space="preserve"> to do—wash the dishes, take a shower, eat, work—but I had no </w:t>
      </w:r>
      <w:r>
        <w:rPr>
          <w:rStyle w:val="Emphasis"/>
        </w:rPr>
        <w:t>reason</w:t>
      </w:r>
      <w:r>
        <w:rPr/>
        <w:t xml:space="preserve"> to do any of it. If not for benefit, then </w:t>
      </w:r>
      <w:r>
        <w:rPr>
          <w:rStyle w:val="Emphasis"/>
        </w:rPr>
        <w:t>what for</w:t>
      </w:r>
      <w:r>
        <w:rPr/>
        <w:t>?</w:t>
      </w:r>
    </w:p>
    <w:p>
      <w:pPr>
        <w:pStyle w:val="BodyText"/>
        <w:bidi w:val="0"/>
        <w:jc w:val="start"/>
        <w:rPr/>
      </w:pPr>
      <w:r>
        <w:rPr/>
        <w:t xml:space="preserve">I realized I had a second, even deeper belief: </w:t>
      </w:r>
      <w:r>
        <w:rPr>
          <w:rStyle w:val="Strong"/>
        </w:rPr>
        <w:t xml:space="preserve">my actions must yield </w:t>
      </w:r>
      <w:r>
        <w:rPr>
          <w:rStyle w:val="Emphasis"/>
        </w:rPr>
        <w:t>something</w:t>
      </w:r>
      <w:r>
        <w:rPr/>
        <w:t xml:space="preserve">. Even if not "benefit" in the strict sense, I still expected </w:t>
      </w:r>
      <w:r>
        <w:rPr>
          <w:rStyle w:val="Emphasis"/>
        </w:rPr>
        <w:t>some</w:t>
      </w:r>
      <w:r>
        <w:rPr/>
        <w:t xml:space="preserve"> return—some payoff, some reward. But now, without the belief in benefit, I was left with a void. I would take a shower, but I no longer felt I was "gaining" anything from it. I would eat, but the act felt meaningless because I wasn’t doing it </w:t>
      </w:r>
      <w:r>
        <w:rPr>
          <w:rStyle w:val="Emphasis"/>
        </w:rPr>
        <w:t>for</w:t>
      </w:r>
      <w:r>
        <w:rPr/>
        <w:t xml:space="preserve"> anything.</w:t>
      </w:r>
    </w:p>
    <w:p>
      <w:pPr>
        <w:pStyle w:val="BodyText"/>
        <w:bidi w:val="0"/>
        <w:jc w:val="start"/>
        <w:rPr/>
      </w:pPr>
      <w:r>
        <w:rPr/>
        <w:t xml:space="preserve">This was agonizing. I kept asking myself: </w:t>
      </w:r>
      <w:r>
        <w:rPr>
          <w:rStyle w:val="Emphasis"/>
        </w:rPr>
        <w:t>What’s the point of doing anything if I’m not getting something in return?</w:t>
      </w:r>
      <w:r>
        <w:rPr/>
        <w:t xml:space="preserve"> And then it hit me: </w:t>
      </w:r>
      <w:r>
        <w:rPr>
          <w:rStyle w:val="Strong"/>
        </w:rPr>
        <w:t xml:space="preserve">Why do I assume I </w:t>
      </w:r>
      <w:r>
        <w:rPr>
          <w:rStyle w:val="Emphasis"/>
        </w:rPr>
        <w:t>should</w:t>
      </w:r>
      <w:r>
        <w:rPr>
          <w:rStyle w:val="Strong"/>
        </w:rPr>
        <w:t xml:space="preserve"> get something at all?</w:t>
      </w:r>
    </w:p>
    <w:p>
      <w:pPr>
        <w:pStyle w:val="Heading3"/>
        <w:bidi w:val="0"/>
        <w:jc w:val="start"/>
        <w:rPr/>
      </w:pPr>
      <w:r>
        <w:rPr>
          <w:rStyle w:val="Strong"/>
          <w:b/>
          <w:bCs/>
        </w:rPr>
        <w:t>The Liberation: Life as a Dream</w:t>
      </w:r>
    </w:p>
    <w:p>
      <w:pPr>
        <w:pStyle w:val="BodyText"/>
        <w:bidi w:val="0"/>
        <w:jc w:val="start"/>
        <w:rPr/>
      </w:pPr>
      <w:r>
        <w:rPr/>
        <w:t xml:space="preserve">Once I let go of </w:t>
      </w:r>
      <w:r>
        <w:rPr>
          <w:rStyle w:val="Emphasis"/>
        </w:rPr>
        <w:t>both</w:t>
      </w:r>
      <w:r>
        <w:rPr/>
        <w:t xml:space="preserve"> beliefs—that actions must bring benefit, and that actions must yield </w:t>
      </w:r>
      <w:r>
        <w:rPr>
          <w:rStyle w:val="Emphasis"/>
        </w:rPr>
        <w:t>anything</w:t>
      </w:r>
      <w:r>
        <w:rPr/>
        <w:t xml:space="preserve">—something extraordinary happened. I stopped </w:t>
      </w:r>
      <w:r>
        <w:rPr>
          <w:rStyle w:val="Emphasis"/>
        </w:rPr>
        <w:t>checking</w:t>
      </w:r>
      <w:r>
        <w:rPr/>
        <w:t xml:space="preserve"> for returns. I stopped measuring, evaluating, stressing over whether I was "gaining" enough.</w:t>
      </w:r>
    </w:p>
    <w:p>
      <w:pPr>
        <w:pStyle w:val="BodyText"/>
        <w:bidi w:val="0"/>
        <w:jc w:val="start"/>
        <w:rPr/>
      </w:pPr>
      <w:r>
        <w:rPr/>
        <w:t xml:space="preserve">And then, life began to feel like </w:t>
      </w:r>
      <w:r>
        <w:rPr>
          <w:rStyle w:val="Strong"/>
        </w:rPr>
        <w:t>a dream</w:t>
      </w:r>
      <w:r>
        <w:rPr/>
        <w:t>.</w:t>
      </w:r>
    </w:p>
    <w:p>
      <w:pPr>
        <w:pStyle w:val="BodyText"/>
        <w:bidi w:val="0"/>
        <w:jc w:val="start"/>
        <w:rPr/>
      </w:pPr>
      <w:r>
        <w:rPr/>
        <w:t xml:space="preserve">Not in a dissociative or unpleasant way, but in the sense that I no longer felt I was </w:t>
      </w:r>
      <w:r>
        <w:rPr>
          <w:rStyle w:val="Emphasis"/>
        </w:rPr>
        <w:t>losing</w:t>
      </w:r>
      <w:r>
        <w:rPr/>
        <w:t xml:space="preserve"> or </w:t>
      </w:r>
      <w:r>
        <w:rPr>
          <w:rStyle w:val="Emphasis"/>
        </w:rPr>
        <w:t>gaining</w:t>
      </w:r>
      <w:r>
        <w:rPr/>
        <w:t xml:space="preserve"> anything. It was as if I had woken up from the illusion that life was a transaction. Before, every action was a calculation: </w:t>
      </w:r>
      <w:r>
        <w:rPr>
          <w:rStyle w:val="Emphasis"/>
        </w:rPr>
        <w:t>Will this bring me pleasure? Money? Love?</w:t>
      </w:r>
      <w:r>
        <w:rPr/>
        <w:t xml:space="preserve"> Now, I simply </w:t>
      </w:r>
      <w:r>
        <w:rPr>
          <w:rStyle w:val="Emphasis"/>
        </w:rPr>
        <w:t>acted</w:t>
      </w:r>
      <w:r>
        <w:rPr/>
        <w:t>—without expectation.</w:t>
      </w:r>
    </w:p>
    <w:p>
      <w:pPr>
        <w:pStyle w:val="BodyText"/>
        <w:bidi w:val="0"/>
        <w:jc w:val="start"/>
        <w:rPr/>
      </w:pPr>
      <w:r>
        <w:rPr/>
        <w:t xml:space="preserve">A small example: My father walked into my room, frustrated that I hadn’t washed the dishes. Normally, this would have bothered me—I’d worry about his approval, his disappointment, the "cost" of his displeasure. But now? It was like the wind blowing. His words didn’t </w:t>
      </w:r>
      <w:r>
        <w:rPr>
          <w:rStyle w:val="Emphasis"/>
        </w:rPr>
        <w:t>mean</w:t>
      </w:r>
      <w:r>
        <w:rPr/>
        <w:t xml:space="preserve"> anything in terms of gain or loss. He was just another element of the world, like a tree branch swaying outside my window. If he had hit me, it would have been no different than a branch scraping my arm. </w:t>
      </w:r>
      <w:r>
        <w:rPr>
          <w:rStyle w:val="Strong"/>
        </w:rPr>
        <w:t>It was all just sensation, without judgment.</w:t>
      </w:r>
    </w:p>
    <w:p>
      <w:pPr>
        <w:pStyle w:val="BodyText"/>
        <w:bidi w:val="0"/>
        <w:jc w:val="start"/>
        <w:rPr/>
      </w:pPr>
      <w:r>
        <w:rPr/>
        <w:t>This was the first time in my life I had experienced another person this way—not as someone to manage, please, or extract value from, but as part of the neutral fabric of existence.</w:t>
      </w:r>
    </w:p>
    <w:p>
      <w:pPr>
        <w:pStyle w:val="Heading3"/>
        <w:bidi w:val="0"/>
        <w:jc w:val="start"/>
        <w:rPr/>
      </w:pPr>
      <w:r>
        <w:rPr>
          <w:rStyle w:val="Strong"/>
          <w:b/>
          <w:bCs/>
        </w:rPr>
        <w:t>The End of Stress</w:t>
      </w:r>
    </w:p>
    <w:p>
      <w:pPr>
        <w:pStyle w:val="BodyText"/>
        <w:bidi w:val="0"/>
        <w:jc w:val="start"/>
        <w:rPr/>
      </w:pPr>
      <w:r>
        <w:rPr/>
        <w:t xml:space="preserve">The stress I felt while writing the book came from </w:t>
      </w:r>
      <w:r>
        <w:rPr>
          <w:rStyle w:val="Strong"/>
        </w:rPr>
        <w:t>constant control</w:t>
      </w:r>
      <w:r>
        <w:rPr/>
        <w:t>—the need to ensure every action maximized benefit. But now, without that compulsion, I could work without tension. I no longer cared about "getting the most" out of my efforts. I simply wrote, or didn’t write, without the weight of expectation.</w:t>
      </w:r>
    </w:p>
    <w:p>
      <w:pPr>
        <w:pStyle w:val="BodyText"/>
        <w:bidi w:val="0"/>
        <w:jc w:val="start"/>
        <w:rPr/>
      </w:pPr>
      <w:r>
        <w:rPr/>
        <w:t xml:space="preserve">I also realized why I </w:t>
      </w:r>
      <w:r>
        <w:rPr>
          <w:rStyle w:val="Emphasis"/>
        </w:rPr>
        <w:t>couldn’t</w:t>
      </w:r>
      <w:r>
        <w:rPr/>
        <w:t xml:space="preserve"> stop working on the book, even though I hated it: my belief in benefit had trapped me. The book was the "most beneficial" option, so I </w:t>
      </w:r>
      <w:r>
        <w:rPr>
          <w:rStyle w:val="Emphasis"/>
        </w:rPr>
        <w:t>had</w:t>
      </w:r>
      <w:r>
        <w:rPr/>
        <w:t xml:space="preserve"> to do it. But now, freed from that belief, I could choose—</w:t>
      </w:r>
      <w:r>
        <w:rPr>
          <w:rStyle w:val="Strong"/>
        </w:rPr>
        <w:t>without guilt, without stress</w:t>
      </w:r>
      <w:r>
        <w:rPr/>
        <w:t>—to do what I actually wanted.</w:t>
      </w:r>
    </w:p>
    <w:p>
      <w:pPr>
        <w:pStyle w:val="Heading3"/>
        <w:bidi w:val="0"/>
        <w:jc w:val="start"/>
        <w:rPr/>
      </w:pPr>
      <w:r>
        <w:rPr>
          <w:rStyle w:val="Strong"/>
          <w:b/>
          <w:bCs/>
        </w:rPr>
        <w:t>Life Without the Illusion of Gain</w:t>
      </w:r>
    </w:p>
    <w:p>
      <w:pPr>
        <w:pStyle w:val="BodyText"/>
        <w:bidi w:val="0"/>
        <w:jc w:val="start"/>
        <w:rPr/>
      </w:pPr>
      <w:r>
        <w:rPr/>
        <w:t xml:space="preserve">Now, my life feels like an </w:t>
      </w:r>
      <w:r>
        <w:rPr>
          <w:rStyle w:val="Strong"/>
        </w:rPr>
        <w:t>awake dream</w:t>
      </w:r>
      <w:r>
        <w:rPr/>
        <w:t xml:space="preserve">. I act, but I don’t "receive" anything in the way I used to understand it. There’s no ledger, no balance sheet of pleasure or pain. It’s as if I’ve woken up from the dream of </w:t>
      </w:r>
      <w:r>
        <w:rPr>
          <w:rStyle w:val="Emphasis"/>
        </w:rPr>
        <w:t>striving</w:t>
      </w:r>
      <w:r>
        <w:rPr/>
        <w:t>—the dream where I thought I had to extract something from every moment.</w:t>
      </w:r>
    </w:p>
    <w:p>
      <w:pPr>
        <w:pStyle w:val="BodyText"/>
        <w:bidi w:val="0"/>
        <w:jc w:val="start"/>
        <w:rPr/>
      </w:pPr>
      <w:r>
        <w:rPr/>
        <w:t xml:space="preserve">Most people live as if life is </w:t>
      </w:r>
      <w:r>
        <w:rPr>
          <w:rStyle w:val="Emphasis"/>
        </w:rPr>
        <w:t>real</w:t>
      </w:r>
      <w:r>
        <w:rPr/>
        <w:t xml:space="preserve"> in the sense that gains and losses matter. They </w:t>
      </w:r>
      <w:r>
        <w:rPr>
          <w:rStyle w:val="Emphasis"/>
        </w:rPr>
        <w:t>believe</w:t>
      </w:r>
      <w:r>
        <w:rPr/>
        <w:t xml:space="preserve"> they must accumulate—pleasure, love, money—because everyone around them believes it too. But I’ve seen through it. The idea that actions </w:t>
      </w:r>
      <w:r>
        <w:rPr>
          <w:rStyle w:val="Emphasis"/>
        </w:rPr>
        <w:t>must</w:t>
      </w:r>
      <w:r>
        <w:rPr/>
        <w:t xml:space="preserve"> yield something is just another inherited illusion, like the belief that the earth is flat.</w:t>
      </w:r>
    </w:p>
    <w:p>
      <w:pPr>
        <w:pStyle w:val="BodyText"/>
        <w:bidi w:val="0"/>
        <w:jc w:val="start"/>
        <w:rPr/>
      </w:pPr>
      <w:r>
        <w:rPr/>
        <w:t xml:space="preserve">Now, I don’t ask </w:t>
      </w:r>
      <w:r>
        <w:rPr>
          <w:rStyle w:val="Emphasis"/>
        </w:rPr>
        <w:t>what will I get from this?</w:t>
      </w:r>
      <w:r>
        <w:rPr/>
        <w:t xml:space="preserve"> I just do—and in that doing, there is a strange, light peace.</w:t>
      </w:r>
    </w:p>
    <w:p>
      <w:pPr>
        <w:pStyle w:val="Heading3"/>
        <w:bidi w:val="0"/>
        <w:jc w:val="start"/>
        <w:rPr/>
      </w:pPr>
      <w:r>
        <w:rPr>
          <w:rStyle w:val="Strong"/>
          <w:b/>
          <w:bCs/>
        </w:rPr>
        <w:t>The Danger and the Freedom</w:t>
      </w:r>
    </w:p>
    <w:p>
      <w:pPr>
        <w:pStyle w:val="BodyText"/>
        <w:bidi w:val="0"/>
        <w:jc w:val="start"/>
        <w:rPr/>
      </w:pPr>
      <w:r>
        <w:rPr/>
        <w:t>There’s a risk here. Without the belief in benefit, there’s no inherent barrier against self-destruction. If I wanted to harm myself, nothing would stop me—not fear of loss, not desire for gain. But that same freedom means I can also act purely, without the distortion of calculation.</w:t>
      </w:r>
    </w:p>
    <w:p>
      <w:pPr>
        <w:pStyle w:val="BodyText"/>
        <w:bidi w:val="0"/>
        <w:jc w:val="start"/>
        <w:rPr/>
      </w:pPr>
      <w:r>
        <w:rPr/>
        <w:t xml:space="preserve">I no longer stress over work because I’m not trying to </w:t>
      </w:r>
      <w:r>
        <w:rPr>
          <w:rStyle w:val="Emphasis"/>
        </w:rPr>
        <w:t>optimize</w:t>
      </w:r>
      <w:r>
        <w:rPr/>
        <w:t xml:space="preserve"> it. I no longer resist tasks because I’m not weighing them against some imagined payoff. I simply move through life, like a leaf on a river—no resistance, no attachment.</w:t>
      </w:r>
    </w:p>
    <w:p>
      <w:pPr>
        <w:pStyle w:val="BodyText"/>
        <w:bidi w:val="0"/>
        <w:jc w:val="start"/>
        <w:rPr/>
      </w:pPr>
      <w:r>
        <w:rPr/>
        <w:t xml:space="preserve">And that, perhaps, is the real benefit: </w:t>
      </w:r>
      <w:r>
        <w:rPr>
          <w:rStyle w:val="Strong"/>
        </w:rPr>
        <w:t>the end of the question itself.</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2"/>
        </w:numPr>
        <w:tabs>
          <w:tab w:val="clear" w:pos="709"/>
          <w:tab w:val="left" w:pos="709" w:leader="none"/>
        </w:tabs>
        <w:bidi w:val="0"/>
        <w:spacing w:before="0" w:after="0"/>
        <w:ind w:hanging="283" w:start="709"/>
        <w:jc w:val="start"/>
        <w:rPr/>
      </w:pPr>
      <w:r>
        <w:rPr>
          <w:rStyle w:val="Strong"/>
        </w:rPr>
        <w:t>"My actions must bring me benefit"</w:t>
      </w:r>
      <w:r>
        <w:rPr/>
        <w:t xml:space="preserve"> – This belief forced me into stress, into doing things I hated (like writing the book) because they promised money, which could buy pleasure and love. </w:t>
      </w:r>
    </w:p>
    <w:p>
      <w:pPr>
        <w:pStyle w:val="BodyText"/>
        <w:numPr>
          <w:ilvl w:val="0"/>
          <w:numId w:val="2"/>
        </w:numPr>
        <w:tabs>
          <w:tab w:val="clear" w:pos="709"/>
          <w:tab w:val="left" w:pos="709" w:leader="none"/>
        </w:tabs>
        <w:bidi w:val="0"/>
        <w:spacing w:before="0" w:after="0"/>
        <w:ind w:hanging="283" w:start="709"/>
        <w:jc w:val="start"/>
        <w:rPr/>
      </w:pPr>
      <w:r>
        <w:rPr>
          <w:rStyle w:val="Strong"/>
        </w:rPr>
        <w:t>"I must get something from my actions"</w:t>
      </w:r>
      <w:r>
        <w:rPr/>
        <w:t xml:space="preserve"> – Even beyond "benefit," I expected </w:t>
      </w:r>
      <w:r>
        <w:rPr>
          <w:rStyle w:val="Emphasis"/>
        </w:rPr>
        <w:t>some</w:t>
      </w:r>
      <w:r>
        <w:rPr/>
        <w:t xml:space="preserve"> return. When this collapsed, I lost all motivation—until I realized I didn’t </w:t>
      </w:r>
      <w:r>
        <w:rPr>
          <w:rStyle w:val="Emphasis"/>
        </w:rPr>
        <w:t>need</w:t>
      </w:r>
      <w:r>
        <w:rPr/>
        <w:t xml:space="preserve"> to get anything at all. </w:t>
      </w:r>
    </w:p>
    <w:p>
      <w:pPr>
        <w:pStyle w:val="BodyText"/>
        <w:numPr>
          <w:ilvl w:val="0"/>
          <w:numId w:val="2"/>
        </w:numPr>
        <w:tabs>
          <w:tab w:val="clear" w:pos="709"/>
          <w:tab w:val="left" w:pos="709" w:leader="none"/>
        </w:tabs>
        <w:bidi w:val="0"/>
        <w:spacing w:before="0" w:after="0"/>
        <w:ind w:hanging="283" w:start="709"/>
        <w:jc w:val="start"/>
        <w:rPr/>
      </w:pPr>
      <w:r>
        <w:rPr>
          <w:rStyle w:val="Strong"/>
        </w:rPr>
        <w:t>Life as a dream</w:t>
      </w:r>
      <w:r>
        <w:rPr/>
        <w:t xml:space="preserve"> – Without the illusion of gain and loss, existence feels weightless, like a lucid dream where nothing is truly at stake. </w:t>
      </w:r>
    </w:p>
    <w:p>
      <w:pPr>
        <w:pStyle w:val="BodyText"/>
        <w:numPr>
          <w:ilvl w:val="0"/>
          <w:numId w:val="2"/>
        </w:numPr>
        <w:tabs>
          <w:tab w:val="clear" w:pos="709"/>
          <w:tab w:val="left" w:pos="709" w:leader="none"/>
        </w:tabs>
        <w:bidi w:val="0"/>
        <w:spacing w:before="0" w:after="0"/>
        <w:ind w:hanging="283" w:start="709"/>
        <w:jc w:val="start"/>
        <w:rPr/>
      </w:pPr>
      <w:r>
        <w:rPr>
          <w:rStyle w:val="Strong"/>
        </w:rPr>
        <w:t>The end of stress</w:t>
      </w:r>
      <w:r>
        <w:rPr/>
        <w:t xml:space="preserve"> – Stress came from </w:t>
      </w:r>
      <w:r>
        <w:rPr>
          <w:rStyle w:val="Emphasis"/>
        </w:rPr>
        <w:t>controlling</w:t>
      </w:r>
      <w:r>
        <w:rPr/>
        <w:t xml:space="preserve"> my actions to maximize benefit. Now, I act without that control, and the stress dissolves. </w:t>
      </w:r>
    </w:p>
    <w:p>
      <w:pPr>
        <w:pStyle w:val="BodyText"/>
        <w:numPr>
          <w:ilvl w:val="0"/>
          <w:numId w:val="2"/>
        </w:numPr>
        <w:tabs>
          <w:tab w:val="clear" w:pos="709"/>
          <w:tab w:val="left" w:pos="709" w:leader="none"/>
        </w:tabs>
        <w:bidi w:val="0"/>
        <w:ind w:hanging="283" w:start="709"/>
        <w:jc w:val="start"/>
        <w:rPr/>
      </w:pPr>
      <w:r>
        <w:rPr>
          <w:rStyle w:val="Strong"/>
        </w:rPr>
        <w:t>Freedom and danger</w:t>
      </w:r>
      <w:r>
        <w:rPr/>
        <w:t xml:space="preserve"> – Without the belief in benefit, there’s no automatic resistance to self-harm—but also no resistance to pure, uncalculated living. </w:t>
      </w:r>
    </w:p>
    <w:p>
      <w:pPr>
        <w:pStyle w:val="Style16"/>
        <w:bidi w:val="0"/>
        <w:jc w:val="start"/>
        <w:rPr/>
      </w:pPr>
      <w:r>
        <w:rPr/>
      </w:r>
    </w:p>
    <w:p>
      <w:pPr>
        <w:pStyle w:val="BodyText"/>
        <w:bidi w:val="0"/>
        <w:jc w:val="start"/>
        <w:rPr/>
      </w:pPr>
      <w:r>
        <w:rPr>
          <w:rStyle w:val="Strong"/>
        </w:rPr>
        <w:t>Final Thought:</w:t>
      </w:r>
      <w:r>
        <w:rPr/>
        <w:br/>
      </w:r>
      <w:r>
        <w:rPr>
          <w:rStyle w:val="Emphasis"/>
        </w:rPr>
        <w:t>"What if the greatest freedom is realizing you don’t need to get anything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1305</Words>
  <Characters>6083</Characters>
  <CharactersWithSpaces>7330</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2026-03-22T20:31:25Z</dcterms:created>
  <dc:creator/>
  <dc:description/>
  <dc:language>ru-RU</dc:language>
  <cp:lastModifiedBy/>
  <dcterms:modified xsi:type="dcterms:W3CDTF">2026-03-22T20:31:26Z</dcterms:modified>
  <cp:revision>2</cp:revision>
  <dc:subject/>
  <dc:title>Calibri</dc:title>
</cp:coreProperties>
</file>